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D87F" w14:textId="77777777" w:rsidR="007D5138" w:rsidRPr="007D5138" w:rsidRDefault="007D5138" w:rsidP="007D5138">
      <w:pPr>
        <w:rPr>
          <w:b/>
          <w:bCs/>
        </w:rPr>
      </w:pPr>
      <w:r w:rsidRPr="007D5138">
        <w:rPr>
          <w:b/>
          <w:bCs/>
        </w:rPr>
        <w:t xml:space="preserve">RETE CITTA’ SANE OMS - DICHIARAZIONE DI BARI 2023 </w:t>
      </w:r>
    </w:p>
    <w:p w14:paraId="2340B527" w14:textId="52FF5C84" w:rsidR="007D5138" w:rsidRPr="007D5138" w:rsidRDefault="007D5138" w:rsidP="007D5138">
      <w:pPr>
        <w:rPr>
          <w:i/>
          <w:iCs/>
        </w:rPr>
      </w:pPr>
      <w:r w:rsidRPr="007D5138">
        <w:rPr>
          <w:i/>
          <w:iCs/>
        </w:rPr>
        <w:t xml:space="preserve">La salute </w:t>
      </w:r>
      <w:r w:rsidR="00D9316F">
        <w:rPr>
          <w:i/>
          <w:iCs/>
        </w:rPr>
        <w:t>è</w:t>
      </w:r>
      <w:r>
        <w:rPr>
          <w:i/>
          <w:iCs/>
        </w:rPr>
        <w:t xml:space="preserve"> </w:t>
      </w:r>
      <w:r w:rsidRPr="007D5138">
        <w:rPr>
          <w:i/>
          <w:iCs/>
        </w:rPr>
        <w:t>bene comune e investimento per il futuro</w:t>
      </w:r>
    </w:p>
    <w:p w14:paraId="44ADA388" w14:textId="77777777" w:rsidR="007D5138" w:rsidRDefault="007D5138" w:rsidP="007D5138"/>
    <w:p w14:paraId="636F3512" w14:textId="305DD77E" w:rsidR="007D5138" w:rsidRDefault="007D5138" w:rsidP="007D5138">
      <w:r>
        <w:t xml:space="preserve">Noi Sindaci e Rappresentanti politici della Rete </w:t>
      </w:r>
      <w:r>
        <w:t>I</w:t>
      </w:r>
      <w:r>
        <w:t xml:space="preserve">taliana Città Sane OMS, riuniti a Bari il 21 e 22 settembre in occasione del XX </w:t>
      </w:r>
      <w:r>
        <w:t>M</w:t>
      </w:r>
      <w:r>
        <w:t>eeting</w:t>
      </w:r>
      <w:r>
        <w:t xml:space="preserve"> Nazionale - </w:t>
      </w:r>
      <w:r>
        <w:t xml:space="preserve">consapevoli di avere la responsabilità di intervenire nei confronti dei cittadini per </w:t>
      </w:r>
      <w:r>
        <w:t>creare opportunità</w:t>
      </w:r>
      <w:r>
        <w:t xml:space="preserve"> e benessere diffuso e, al contempo, tutelare e promuovere </w:t>
      </w:r>
      <w:r>
        <w:t>la salute</w:t>
      </w:r>
      <w:r>
        <w:t xml:space="preserve"> di tutti</w:t>
      </w:r>
      <w:r>
        <w:t xml:space="preserve"> - </w:t>
      </w:r>
      <w:r>
        <w:t xml:space="preserve">rinnoviamo il nostro impegno a sostenere i valori e i principi del movimento globale delle </w:t>
      </w:r>
      <w:r>
        <w:t>C</w:t>
      </w:r>
      <w:r>
        <w:t xml:space="preserve">ittà </w:t>
      </w:r>
      <w:r>
        <w:t>S</w:t>
      </w:r>
      <w:r>
        <w:t>ane;</w:t>
      </w:r>
    </w:p>
    <w:p w14:paraId="72F84B87" w14:textId="261BD27D" w:rsidR="007D5138" w:rsidRDefault="007D5138" w:rsidP="007D5138">
      <w:r>
        <w:t xml:space="preserve">invitiamo i Sindaci dei Comuni e i Presidenti delle Regioni di tutta Italia a unirsi alla </w:t>
      </w:r>
      <w:r>
        <w:t>R</w:t>
      </w:r>
      <w:r>
        <w:t xml:space="preserve">ete </w:t>
      </w:r>
      <w:r>
        <w:t>così da</w:t>
      </w:r>
      <w:r>
        <w:t xml:space="preserve"> </w:t>
      </w:r>
      <w:r>
        <w:t>creare</w:t>
      </w:r>
      <w:r>
        <w:t xml:space="preserve"> sinergia per affrontare le complesse sfide delle città attraverso un approccio multidisciplinare e multisettoriale</w:t>
      </w:r>
      <w:r>
        <w:t>,</w:t>
      </w:r>
      <w:r>
        <w:t xml:space="preserve"> che consideri l’unità tra la salute umana, animale e ambientale.</w:t>
      </w:r>
    </w:p>
    <w:p w14:paraId="7803B601" w14:textId="4F359CFA" w:rsidR="007D5138" w:rsidRDefault="007D5138" w:rsidP="007D5138">
      <w:r>
        <w:t>Noi Sindaci e Rappresentanti politici siamo consapevoli che la salute è creata e vissuta dalle persone nel loro contesto di vita quotidiana</w:t>
      </w:r>
      <w:r>
        <w:t xml:space="preserve">; </w:t>
      </w:r>
      <w:r w:rsidR="00ED5E9E">
        <w:t>pertanto,</w:t>
      </w:r>
      <w:r>
        <w:t xml:space="preserve"> dobbiamo impegnarci,</w:t>
      </w:r>
      <w:r>
        <w:t xml:space="preserve"> </w:t>
      </w:r>
      <w:r>
        <w:t>con il coinvolgimento dei</w:t>
      </w:r>
      <w:r>
        <w:t xml:space="preserve"> cittadini</w:t>
      </w:r>
      <w:r>
        <w:t>, a</w:t>
      </w:r>
      <w:r>
        <w:t xml:space="preserve"> migliorare gli ambienti urbani, sociali, culturali rendendoli </w:t>
      </w:r>
      <w:r>
        <w:t xml:space="preserve">luoghi </w:t>
      </w:r>
      <w:r>
        <w:t>equi</w:t>
      </w:r>
      <w:r>
        <w:t>,</w:t>
      </w:r>
      <w:r>
        <w:t xml:space="preserve"> inclusivi </w:t>
      </w:r>
      <w:r>
        <w:t xml:space="preserve">e nei quali </w:t>
      </w:r>
      <w:r>
        <w:t xml:space="preserve">le persone, soprattutto le più </w:t>
      </w:r>
      <w:r w:rsidR="00ED5E9E">
        <w:t>fragili, siano</w:t>
      </w:r>
      <w:r>
        <w:t xml:space="preserve"> sostenute nella loro autodeterminazione e nella partecipazione alla vita di comunità.</w:t>
      </w:r>
    </w:p>
    <w:p w14:paraId="416A362E" w14:textId="7194A317" w:rsidR="007D5138" w:rsidRDefault="007D5138" w:rsidP="007D5138">
      <w:r>
        <w:t xml:space="preserve">L’esperienza delle Pandemia da Covid 19 </w:t>
      </w:r>
      <w:r w:rsidR="00ED5E9E">
        <w:t>ha reso evidente come l’impegno di tutti sia di fondamentale importanza per fronteggiare le</w:t>
      </w:r>
      <w:r>
        <w:t xml:space="preserve"> emergenze sanitarie</w:t>
      </w:r>
      <w:r w:rsidR="00ED5E9E">
        <w:t>,</w:t>
      </w:r>
      <w:r>
        <w:t xml:space="preserve"> ma anche per costruire comunità sicure e solidali </w:t>
      </w:r>
      <w:r w:rsidR="00ED5E9E">
        <w:t>in cui</w:t>
      </w:r>
      <w:r>
        <w:t xml:space="preserve"> la salute di </w:t>
      </w:r>
      <w:r w:rsidR="00ED5E9E">
        <w:t>ognuno assume</w:t>
      </w:r>
      <w:r>
        <w:t xml:space="preserve"> un significato collettivo da proteggere </w:t>
      </w:r>
      <w:r w:rsidR="00ED5E9E">
        <w:t>grazie a tutte le azioni</w:t>
      </w:r>
      <w:r>
        <w:t xml:space="preserve"> </w:t>
      </w:r>
      <w:r w:rsidR="00ED5E9E">
        <w:t>compiute</w:t>
      </w:r>
      <w:r>
        <w:t xml:space="preserve"> in </w:t>
      </w:r>
      <w:r w:rsidR="00ED5E9E">
        <w:t>ciascun</w:t>
      </w:r>
      <w:r>
        <w:t xml:space="preserve"> Comun</w:t>
      </w:r>
      <w:r w:rsidR="00ED5E9E">
        <w:t>e,</w:t>
      </w:r>
      <w:r>
        <w:t xml:space="preserve"> dal più piccolo al più grande. </w:t>
      </w:r>
    </w:p>
    <w:p w14:paraId="475AA668" w14:textId="77777777" w:rsidR="00A64273" w:rsidRDefault="00A64273" w:rsidP="007D5138"/>
    <w:p w14:paraId="6F45E495" w14:textId="031B3F5E" w:rsidR="007D5138" w:rsidRDefault="007D5138" w:rsidP="007D5138">
      <w:r>
        <w:t>PROPOSTE</w:t>
      </w:r>
    </w:p>
    <w:p w14:paraId="0261AC8C" w14:textId="51144055" w:rsidR="007D5138" w:rsidRDefault="007D5138" w:rsidP="007D5138">
      <w:r>
        <w:t>- favorire la forte integrazione tra i sistemi di salute e sistemi sanitari</w:t>
      </w:r>
      <w:r w:rsidR="00A64273">
        <w:t xml:space="preserve"> consapevoli che i</w:t>
      </w:r>
      <w:r>
        <w:t>l bene comune è un obiettivo da perseguire da parte dei cittadini, dei sindaci e degli amministratori locali, che devono proporsi come garanti di una sanità equa, facendo sì che la salute della collettività sia considerata un investimento e una risorsa, non solo un costo</w:t>
      </w:r>
      <w:r w:rsidR="00A64273">
        <w:t>;</w:t>
      </w:r>
    </w:p>
    <w:p w14:paraId="5FE928C6" w14:textId="77777777" w:rsidR="00A64273" w:rsidRDefault="007D5138" w:rsidP="007D5138">
      <w:r>
        <w:t>- favorire l'implementazione dei "Progetti di salute" quali strumenti di programmazione, gestione e verifica al fine di classificare i bisogni e tradurli in progetti di promozione;</w:t>
      </w:r>
    </w:p>
    <w:p w14:paraId="593FC1A1" w14:textId="2963F4E9" w:rsidR="007D5138" w:rsidRDefault="007D5138" w:rsidP="007D5138">
      <w:r>
        <w:lastRenderedPageBreak/>
        <w:t>- orientare le politiche di salute, utilizzando le indicazioni ministeriali del DM 77/2022</w:t>
      </w:r>
      <w:r w:rsidR="00A64273">
        <w:t>;</w:t>
      </w:r>
    </w:p>
    <w:p w14:paraId="175DECA2" w14:textId="7AB7567F" w:rsidR="007D5138" w:rsidRDefault="007D5138" w:rsidP="007D5138">
      <w:r>
        <w:t xml:space="preserve">- lavorare </w:t>
      </w:r>
      <w:r w:rsidR="00A64273">
        <w:t>affinché</w:t>
      </w:r>
      <w:r>
        <w:t xml:space="preserve"> l’espansione delle città sia ben pianificata, organizzata e amministrata coscientemente, secondo il principio del bene comune</w:t>
      </w:r>
      <w:r w:rsidR="00A64273">
        <w:t>;</w:t>
      </w:r>
    </w:p>
    <w:p w14:paraId="28E7263B" w14:textId="2E5D6B28" w:rsidR="007D5138" w:rsidRDefault="007D5138" w:rsidP="007D5138">
      <w:r>
        <w:t>- impegnare i sindaci, gli amministratori, le associazioni, gli esperti e i cittadini a essere responsabili, per lasciare alle generazioni future città più sane e sostenibili. Un futuro sostenibile e giusto nelle città nelle quali viviamo è anche una nostra responsabilità</w:t>
      </w:r>
      <w:r w:rsidR="00A64273">
        <w:t>;</w:t>
      </w:r>
    </w:p>
    <w:p w14:paraId="6907892A" w14:textId="46FFF88F" w:rsidR="007D5138" w:rsidRDefault="007D5138" w:rsidP="007D5138">
      <w:r>
        <w:t xml:space="preserve">- </w:t>
      </w:r>
      <w:r w:rsidR="00A64273">
        <w:t>s</w:t>
      </w:r>
      <w:r>
        <w:t xml:space="preserve">ostenere la ricerca e la formazione, unire conoscenza, umanità e tecnologia per facilitare </w:t>
      </w:r>
      <w:r w:rsidR="00A64273">
        <w:t>le trasformazioni</w:t>
      </w:r>
      <w:r>
        <w:t xml:space="preserve"> della teoria in azioni concrete</w:t>
      </w:r>
      <w:r w:rsidR="00A64273">
        <w:t>;</w:t>
      </w:r>
    </w:p>
    <w:p w14:paraId="6AD55704" w14:textId="5074CCE0" w:rsidR="007D5138" w:rsidRDefault="007D5138" w:rsidP="007D5138">
      <w:r>
        <w:t xml:space="preserve">- </w:t>
      </w:r>
      <w:r w:rsidR="00A64273">
        <w:t xml:space="preserve">contribuire ad accelerare </w:t>
      </w:r>
      <w:r w:rsidR="00D9316F">
        <w:t xml:space="preserve">la transizione verso fonti energetiche pulite e sostenibili per fronteggiare </w:t>
      </w:r>
      <w:r w:rsidR="00A64273">
        <w:t>l</w:t>
      </w:r>
      <w:r>
        <w:t>'attuale crisi energetica</w:t>
      </w:r>
      <w:r w:rsidR="00D9316F">
        <w:t>;</w:t>
      </w:r>
    </w:p>
    <w:p w14:paraId="7DB28BC8" w14:textId="7FB8C945" w:rsidR="007D5138" w:rsidRDefault="00D9316F" w:rsidP="007D5138">
      <w:r>
        <w:t xml:space="preserve">- </w:t>
      </w:r>
      <w:r w:rsidR="007D5138">
        <w:t xml:space="preserve">condividere </w:t>
      </w:r>
      <w:r>
        <w:t xml:space="preserve">intenti e </w:t>
      </w:r>
      <w:r w:rsidR="007D5138">
        <w:t>strategie</w:t>
      </w:r>
      <w:r>
        <w:t xml:space="preserve"> </w:t>
      </w:r>
      <w:r>
        <w:t>con le città  della Rete Europea al fine di</w:t>
      </w:r>
      <w:r>
        <w:t xml:space="preserve"> </w:t>
      </w:r>
      <w:r w:rsidR="007D5138">
        <w:t>contrastare l'inquinamento ambientale e i cambiamenti climatici.</w:t>
      </w:r>
    </w:p>
    <w:p w14:paraId="15163378" w14:textId="77777777" w:rsidR="00D9316F" w:rsidRDefault="00D9316F" w:rsidP="007D5138"/>
    <w:p w14:paraId="45A97204" w14:textId="034116D6" w:rsidR="007D5138" w:rsidRDefault="00D9316F" w:rsidP="007D5138">
      <w:r>
        <w:t xml:space="preserve">CONCLUSIONI </w:t>
      </w:r>
    </w:p>
    <w:p w14:paraId="1087CEC2" w14:textId="50E699C4" w:rsidR="007D5138" w:rsidRDefault="007D5138" w:rsidP="007D5138">
      <w:r>
        <w:t xml:space="preserve">Siamo consapevoli che ciascuno degli spunti riportati in questo documento </w:t>
      </w:r>
      <w:r w:rsidR="00D9316F">
        <w:t>comporti un</w:t>
      </w:r>
      <w:r>
        <w:t xml:space="preserve"> impegno di risorse umane e finanziarie, ma altrettanto</w:t>
      </w:r>
      <w:r w:rsidR="00D9316F">
        <w:t xml:space="preserve"> certi</w:t>
      </w:r>
      <w:r>
        <w:t xml:space="preserve"> che si tratti di </w:t>
      </w:r>
      <w:r w:rsidR="00D9316F">
        <w:t>un investimento</w:t>
      </w:r>
      <w:r>
        <w:t xml:space="preserve"> </w:t>
      </w:r>
      <w:r w:rsidR="00D9316F">
        <w:t xml:space="preserve">che </w:t>
      </w:r>
      <w:r>
        <w:t>nel lungo periodo</w:t>
      </w:r>
      <w:r w:rsidR="00D9316F">
        <w:t xml:space="preserve"> darà buoni frutti</w:t>
      </w:r>
      <w:r>
        <w:t xml:space="preserve">. </w:t>
      </w:r>
    </w:p>
    <w:p w14:paraId="4513B102" w14:textId="6F8F5448" w:rsidR="007D5138" w:rsidRDefault="007D5138" w:rsidP="007D5138">
      <w:r>
        <w:t xml:space="preserve">L’invito è a concentrarsi su una programmazione di ampio respiro riconoscendo </w:t>
      </w:r>
      <w:r w:rsidR="00D9316F">
        <w:t>un</w:t>
      </w:r>
      <w:r>
        <w:t xml:space="preserve"> ruolo centrale </w:t>
      </w:r>
      <w:r w:rsidR="00D9316F">
        <w:t>a</w:t>
      </w:r>
      <w:r>
        <w:t xml:space="preserve">gli Enti </w:t>
      </w:r>
      <w:r w:rsidR="00D9316F">
        <w:t>L</w:t>
      </w:r>
      <w:r>
        <w:t>ocali.</w:t>
      </w:r>
    </w:p>
    <w:p w14:paraId="6686574D" w14:textId="5619DC72" w:rsidR="001F182D" w:rsidRDefault="007D5138" w:rsidP="007D5138">
      <w:r>
        <w:t xml:space="preserve">La salute </w:t>
      </w:r>
      <w:r w:rsidR="00D9316F">
        <w:t xml:space="preserve">è </w:t>
      </w:r>
      <w:r>
        <w:t>bene comune e investimento per il futuro</w:t>
      </w:r>
      <w:r w:rsidR="00443040">
        <w:t>.</w:t>
      </w:r>
    </w:p>
    <w:sectPr w:rsidR="001F182D" w:rsidSect="00E73B79">
      <w:pgSz w:w="11906" w:h="16838" w:code="9"/>
      <w:pgMar w:top="1418" w:right="1418" w:bottom="1418" w:left="1701" w:header="136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38"/>
    <w:rsid w:val="001F182D"/>
    <w:rsid w:val="002567D2"/>
    <w:rsid w:val="00443040"/>
    <w:rsid w:val="00701ACC"/>
    <w:rsid w:val="007D5138"/>
    <w:rsid w:val="009F358A"/>
    <w:rsid w:val="00A64273"/>
    <w:rsid w:val="00D9316F"/>
    <w:rsid w:val="00E22A5B"/>
    <w:rsid w:val="00E458F7"/>
    <w:rsid w:val="00E73B79"/>
    <w:rsid w:val="00ED5E9E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51D5"/>
  <w15:chartTrackingRefBased/>
  <w15:docId w15:val="{1671B610-D283-442C-A39E-C9732E3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67D2"/>
    <w:rPr>
      <w:rFonts w:ascii="Times New Roman" w:hAnsi="Times New Roman"/>
      <w:kern w:val="0"/>
      <w:sz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A5B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Titolo2">
    <w:name w:val="heading 2"/>
    <w:aliases w:val="Sottotilo 1"/>
    <w:basedOn w:val="Normale"/>
    <w:next w:val="Normale"/>
    <w:link w:val="Titolo2Carattere"/>
    <w:uiPriority w:val="9"/>
    <w:unhideWhenUsed/>
    <w:qFormat/>
    <w:rsid w:val="00E22A5B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22A5B"/>
    <w:pPr>
      <w:spacing w:after="0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22A5B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2A5B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2A5B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2A5B"/>
    <w:rPr>
      <w:rFonts w:ascii="Times New Roman" w:eastAsiaTheme="majorEastAsia" w:hAnsi="Times New Roman" w:cstheme="majorBidi"/>
      <w:sz w:val="32"/>
      <w:szCs w:val="32"/>
    </w:rPr>
  </w:style>
  <w:style w:type="character" w:customStyle="1" w:styleId="Titolo2Carattere">
    <w:name w:val="Titolo 2 Carattere"/>
    <w:aliases w:val="Sottotilo 1 Carattere"/>
    <w:basedOn w:val="Carpredefinitoparagrafo"/>
    <w:link w:val="Titolo2"/>
    <w:uiPriority w:val="9"/>
    <w:rsid w:val="00E22A5B"/>
    <w:rPr>
      <w:rFonts w:ascii="Arial" w:eastAsiaTheme="majorEastAsia" w:hAnsi="Arial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Gasparri</dc:creator>
  <cp:keywords/>
  <dc:description/>
  <cp:lastModifiedBy>Lucia Gasparri</cp:lastModifiedBy>
  <cp:revision>3</cp:revision>
  <dcterms:created xsi:type="dcterms:W3CDTF">2023-09-20T23:20:00Z</dcterms:created>
  <dcterms:modified xsi:type="dcterms:W3CDTF">2023-09-20T23:21:00Z</dcterms:modified>
</cp:coreProperties>
</file>